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C1CA3" w14:textId="77777777" w:rsidR="00C02087" w:rsidRDefault="00C02087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5907097F" w14:textId="7F3EF9A5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0293DF55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675444E0" w:rsidR="0036338D" w:rsidRPr="00B26A69" w:rsidRDefault="00A90BF6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09 липня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F36A86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347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4AE95815" w14:textId="77777777" w:rsid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Про внесення та затвердження змін до </w:t>
      </w:r>
    </w:p>
    <w:p w14:paraId="10F02CA0" w14:textId="202873A6" w:rsidR="00305672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Переліку публічних інвестиційних проєктів, </w:t>
      </w:r>
    </w:p>
    <w:p w14:paraId="7DB611FA" w14:textId="77777777" w:rsidR="004E777F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включених до Єдиного проєктного портфелю </w:t>
      </w:r>
    </w:p>
    <w:p w14:paraId="0ED8DB55" w14:textId="3062FB03" w:rsidR="004E777F" w:rsidRDefault="004E777F" w:rsidP="0030567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публічних інвестицій </w:t>
      </w:r>
      <w:r w:rsidR="00305672" w:rsidRPr="00305672">
        <w:rPr>
          <w:b/>
          <w:bCs/>
          <w:sz w:val="28"/>
          <w:szCs w:val="28"/>
        </w:rPr>
        <w:t xml:space="preserve">Погребищенської  </w:t>
      </w:r>
    </w:p>
    <w:p w14:paraId="74166C1D" w14:textId="701CE5F9" w:rsidR="0036338D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міської територіальної </w:t>
      </w:r>
      <w:r w:rsidR="004E777F">
        <w:rPr>
          <w:b/>
          <w:bCs/>
          <w:sz w:val="28"/>
          <w:szCs w:val="28"/>
        </w:rPr>
        <w:t xml:space="preserve"> </w:t>
      </w:r>
      <w:r w:rsidRPr="00305672">
        <w:rPr>
          <w:b/>
          <w:bCs/>
          <w:sz w:val="28"/>
          <w:szCs w:val="28"/>
        </w:rPr>
        <w:t>громади на 2026 рік</w:t>
      </w:r>
    </w:p>
    <w:p w14:paraId="528CA6CB" w14:textId="77777777" w:rsidR="00184AA9" w:rsidRDefault="00184AA9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25B67441" w:rsidR="008869A9" w:rsidRPr="008869A9" w:rsidRDefault="0036338D" w:rsidP="008869A9">
      <w:pPr>
        <w:pStyle w:val="af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7B42A6">
        <w:rPr>
          <w:rFonts w:ascii="Times New Roman" w:hAnsi="Times New Roman"/>
          <w:sz w:val="28"/>
          <w:szCs w:val="28"/>
        </w:rPr>
        <w:t>0</w:t>
      </w:r>
      <w:r w:rsidR="00F23D20">
        <w:rPr>
          <w:rFonts w:ascii="Times New Roman" w:hAnsi="Times New Roman"/>
          <w:sz w:val="28"/>
          <w:szCs w:val="28"/>
        </w:rPr>
        <w:t>7</w:t>
      </w:r>
      <w:r w:rsidR="00326DE7">
        <w:rPr>
          <w:rFonts w:ascii="Times New Roman" w:hAnsi="Times New Roman"/>
          <w:sz w:val="28"/>
          <w:szCs w:val="28"/>
        </w:rPr>
        <w:t xml:space="preserve"> </w:t>
      </w:r>
      <w:r w:rsidR="007B42A6">
        <w:rPr>
          <w:rFonts w:ascii="Times New Roman" w:hAnsi="Times New Roman"/>
          <w:sz w:val="28"/>
          <w:szCs w:val="28"/>
        </w:rPr>
        <w:t>липня</w:t>
      </w:r>
      <w:r w:rsidR="00A54CEA" w:rsidRPr="00D30100">
        <w:rPr>
          <w:rFonts w:ascii="Times New Roman" w:hAnsi="Times New Roman"/>
          <w:sz w:val="28"/>
          <w:szCs w:val="28"/>
        </w:rPr>
        <w:t xml:space="preserve"> 202</w:t>
      </w:r>
      <w:r w:rsidR="0029041B" w:rsidRPr="00D30100">
        <w:rPr>
          <w:rFonts w:ascii="Times New Roman" w:hAnsi="Times New Roman"/>
          <w:sz w:val="28"/>
          <w:szCs w:val="28"/>
        </w:rPr>
        <w:t>6</w:t>
      </w:r>
      <w:r w:rsidR="00A54CEA" w:rsidRPr="00D30100">
        <w:rPr>
          <w:rFonts w:ascii="Times New Roman" w:hAnsi="Times New Roman"/>
          <w:sz w:val="28"/>
          <w:szCs w:val="28"/>
        </w:rPr>
        <w:t xml:space="preserve"> року №</w:t>
      </w:r>
      <w:r w:rsidR="007B42A6">
        <w:rPr>
          <w:rFonts w:ascii="Times New Roman" w:hAnsi="Times New Roman"/>
          <w:sz w:val="28"/>
          <w:szCs w:val="28"/>
        </w:rPr>
        <w:t>3</w:t>
      </w:r>
      <w:r w:rsidR="00450AC3" w:rsidRPr="00D30100">
        <w:rPr>
          <w:rFonts w:ascii="Times New Roman" w:hAnsi="Times New Roman"/>
          <w:sz w:val="28"/>
          <w:szCs w:val="28"/>
        </w:rPr>
        <w:t xml:space="preserve">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ради </w:t>
      </w:r>
    </w:p>
    <w:p w14:paraId="766DFD09" w14:textId="77777777" w:rsidR="00C02087" w:rsidRDefault="00C02087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035257C2" w14:textId="16D14C6F" w:rsidR="008869A9" w:rsidRDefault="008869A9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03E0CB6F" w14:textId="77777777" w:rsidR="00C02087" w:rsidRDefault="00C02087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</w:p>
    <w:p w14:paraId="18BB8A60" w14:textId="205BB3DC" w:rsidR="007B42A6" w:rsidRPr="007B42A6" w:rsidRDefault="00485500" w:rsidP="007B42A6">
      <w:pPr>
        <w:pStyle w:val="Default"/>
        <w:ind w:firstLine="567"/>
        <w:jc w:val="both"/>
        <w:rPr>
          <w:rFonts w:eastAsia="Times New Roman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36A86" w:rsidRPr="00930C4D">
        <w:rPr>
          <w:bCs/>
          <w:sz w:val="28"/>
          <w:szCs w:val="28"/>
        </w:rPr>
        <w:t>Внести та  з</w:t>
      </w:r>
      <w:r w:rsidR="008869A9" w:rsidRPr="00930C4D">
        <w:rPr>
          <w:bCs/>
          <w:sz w:val="28"/>
          <w:szCs w:val="28"/>
        </w:rPr>
        <w:t>атвердити</w:t>
      </w:r>
      <w:r w:rsidR="00F36A86" w:rsidRPr="00930C4D">
        <w:rPr>
          <w:bCs/>
          <w:sz w:val="28"/>
          <w:szCs w:val="28"/>
        </w:rPr>
        <w:t xml:space="preserve"> зміни </w:t>
      </w:r>
      <w:r w:rsidR="00930C4D" w:rsidRPr="00930C4D">
        <w:rPr>
          <w:sz w:val="28"/>
          <w:szCs w:val="28"/>
        </w:rPr>
        <w:t xml:space="preserve">до </w:t>
      </w:r>
      <w:r w:rsidR="000D0F7F">
        <w:rPr>
          <w:sz w:val="28"/>
          <w:szCs w:val="28"/>
        </w:rPr>
        <w:t>П</w:t>
      </w:r>
      <w:r w:rsidR="00930C4D" w:rsidRPr="00930C4D">
        <w:rPr>
          <w:sz w:val="28"/>
          <w:szCs w:val="28"/>
        </w:rPr>
        <w:t xml:space="preserve">ереліку публічних інвестиційних проєктів, включених до  Єдиного проєктного портфелю </w:t>
      </w:r>
      <w:r w:rsidR="004E777F">
        <w:rPr>
          <w:sz w:val="28"/>
          <w:szCs w:val="28"/>
        </w:rPr>
        <w:t xml:space="preserve">публічних </w:t>
      </w:r>
      <w:r w:rsidR="00A76670">
        <w:rPr>
          <w:sz w:val="28"/>
          <w:szCs w:val="28"/>
        </w:rPr>
        <w:t>і</w:t>
      </w:r>
      <w:r w:rsidR="004E777F">
        <w:rPr>
          <w:sz w:val="28"/>
          <w:szCs w:val="28"/>
        </w:rPr>
        <w:t>нвестицій</w:t>
      </w:r>
      <w:r w:rsidR="00A76670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 xml:space="preserve"> Погребищенської   міської територіальної громади на 2026</w:t>
      </w:r>
      <w:r w:rsidR="007B42A6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>рік</w:t>
      </w:r>
      <w:r w:rsidR="008869A9" w:rsidRPr="00930C4D">
        <w:rPr>
          <w:bCs/>
          <w:sz w:val="28"/>
          <w:szCs w:val="28"/>
        </w:rPr>
        <w:t xml:space="preserve">, </w:t>
      </w:r>
      <w:r w:rsidR="003F6655" w:rsidRPr="000D0F7F">
        <w:rPr>
          <w:bCs/>
          <w:sz w:val="28"/>
          <w:szCs w:val="28"/>
        </w:rPr>
        <w:t>затвердженого  рішенням виконавчого комітету  від 13 листопада 2025 року</w:t>
      </w:r>
      <w:r w:rsidR="000D0F7F" w:rsidRPr="000D0F7F">
        <w:rPr>
          <w:bCs/>
          <w:sz w:val="28"/>
          <w:szCs w:val="28"/>
        </w:rPr>
        <w:t xml:space="preserve"> №517 «Про затвердження Єдиного проєктного портфелю публічних інвестицій Погребищенської  міської територіальної громади на 2026 рік</w:t>
      </w:r>
      <w:r w:rsidR="005D5F28">
        <w:rPr>
          <w:bCs/>
          <w:sz w:val="28"/>
          <w:szCs w:val="28"/>
        </w:rPr>
        <w:t>»</w:t>
      </w:r>
      <w:r w:rsidR="00326DE7">
        <w:rPr>
          <w:bCs/>
          <w:sz w:val="28"/>
          <w:szCs w:val="28"/>
        </w:rPr>
        <w:t>,</w:t>
      </w:r>
      <w:r w:rsidR="00326DE7">
        <w:rPr>
          <w:sz w:val="28"/>
          <w:szCs w:val="28"/>
        </w:rPr>
        <w:t xml:space="preserve"> доповнивши його проєктом «</w:t>
      </w:r>
      <w:r w:rsidR="007B42A6" w:rsidRPr="007B42A6">
        <w:rPr>
          <w:rFonts w:eastAsia="Times New Roman"/>
          <w:sz w:val="28"/>
          <w:szCs w:val="28"/>
        </w:rPr>
        <w:t>Створення освітнього простору у межах реформи «Нова українська школа» у Погребищенській МТГ</w:t>
      </w:r>
      <w:r w:rsidR="007B42A6">
        <w:rPr>
          <w:rFonts w:eastAsia="Times New Roman"/>
          <w:sz w:val="28"/>
          <w:szCs w:val="28"/>
        </w:rPr>
        <w:t>».</w:t>
      </w:r>
    </w:p>
    <w:p w14:paraId="1CD83645" w14:textId="13FCEE35" w:rsidR="00930C4D" w:rsidRDefault="00930C4D" w:rsidP="007B42A6">
      <w:pPr>
        <w:pStyle w:val="Default"/>
        <w:jc w:val="both"/>
        <w:rPr>
          <w:sz w:val="28"/>
          <w:szCs w:val="28"/>
        </w:rPr>
      </w:pPr>
    </w:p>
    <w:p w14:paraId="2D20FC79" w14:textId="77777777" w:rsidR="009A1612" w:rsidRDefault="009A1612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733EB" w14:textId="694B3195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Викласти </w:t>
      </w:r>
      <w:r w:rsidR="000B65A4">
        <w:rPr>
          <w:rFonts w:ascii="Times New Roman" w:hAnsi="Times New Roman"/>
          <w:sz w:val="28"/>
          <w:szCs w:val="28"/>
        </w:rPr>
        <w:t>П</w:t>
      </w:r>
      <w:r w:rsidRPr="00930C4D">
        <w:rPr>
          <w:rFonts w:ascii="Times New Roman" w:hAnsi="Times New Roman"/>
          <w:sz w:val="28"/>
          <w:szCs w:val="28"/>
        </w:rPr>
        <w:t xml:space="preserve">ерелік публічних інвестиційних проєктів, включених до  Єдиного проєктного портфелю  </w:t>
      </w:r>
      <w:r w:rsidR="000A143C">
        <w:rPr>
          <w:rFonts w:ascii="Times New Roman" w:hAnsi="Times New Roman"/>
          <w:sz w:val="28"/>
          <w:szCs w:val="28"/>
        </w:rPr>
        <w:t xml:space="preserve">публічних інвестицій </w:t>
      </w:r>
      <w:r w:rsidRPr="00930C4D">
        <w:rPr>
          <w:rFonts w:ascii="Times New Roman" w:hAnsi="Times New Roman"/>
          <w:sz w:val="28"/>
          <w:szCs w:val="28"/>
        </w:rPr>
        <w:t>Погребищенської   міської територіальної громади на 2026</w:t>
      </w:r>
      <w:r w:rsidR="007B42A6">
        <w:rPr>
          <w:rFonts w:ascii="Times New Roman" w:hAnsi="Times New Roman"/>
          <w:sz w:val="28"/>
          <w:szCs w:val="28"/>
        </w:rPr>
        <w:t xml:space="preserve"> </w:t>
      </w:r>
      <w:r w:rsidRPr="00930C4D">
        <w:rPr>
          <w:rFonts w:ascii="Times New Roman" w:hAnsi="Times New Roman"/>
          <w:sz w:val="28"/>
          <w:szCs w:val="28"/>
        </w:rPr>
        <w:t>рік</w:t>
      </w:r>
      <w:r>
        <w:rPr>
          <w:rFonts w:ascii="Times New Roman" w:hAnsi="Times New Roman"/>
          <w:sz w:val="28"/>
          <w:szCs w:val="28"/>
        </w:rPr>
        <w:t>,  у новій редакції, що додається.</w:t>
      </w:r>
    </w:p>
    <w:p w14:paraId="24325D6D" w14:textId="368636CC" w:rsidR="001E1237" w:rsidRPr="002374CE" w:rsidRDefault="00930C4D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1237" w:rsidRPr="00B26A69">
        <w:rPr>
          <w:rFonts w:ascii="Times New Roman" w:hAnsi="Times New Roman"/>
          <w:sz w:val="28"/>
          <w:szCs w:val="28"/>
        </w:rPr>
        <w:t>.</w:t>
      </w:r>
      <w:r w:rsidR="001E1237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E1237"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1E1237">
        <w:rPr>
          <w:rFonts w:ascii="Times New Roman" w:hAnsi="Times New Roman"/>
          <w:sz w:val="28"/>
          <w:szCs w:val="28"/>
        </w:rPr>
        <w:t>залишаю за собою.</w:t>
      </w: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94EDCF" w14:textId="509FCF33" w:rsidR="00C6443E" w:rsidRDefault="001E1237" w:rsidP="006B407E">
      <w:pPr>
        <w:spacing w:line="240" w:lineRule="auto"/>
        <w:jc w:val="both"/>
        <w:sectPr w:rsidR="00C6443E" w:rsidSect="00C02087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  <w:bookmarkEnd w:id="0"/>
    </w:p>
    <w:p w14:paraId="14B89E58" w14:textId="77777777" w:rsidR="00C02087" w:rsidRPr="00A90BF6" w:rsidRDefault="00C02087" w:rsidP="00C02087">
      <w:pPr>
        <w:spacing w:after="0"/>
        <w:ind w:firstLine="5670"/>
        <w:rPr>
          <w:rFonts w:ascii="Times New Roman" w:hAnsi="Times New Roman"/>
          <w:bCs/>
          <w:color w:val="000000"/>
          <w:sz w:val="28"/>
          <w:szCs w:val="28"/>
        </w:rPr>
      </w:pPr>
      <w:r w:rsidRPr="00A90BF6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ЗАТВЕРДЖЕНО </w:t>
      </w:r>
    </w:p>
    <w:p w14:paraId="099F5510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14:paraId="408EF80A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Погребищенської  міської  ради</w:t>
      </w:r>
    </w:p>
    <w:p w14:paraId="47CE7E6F" w14:textId="38C5526E" w:rsidR="00C02087" w:rsidRDefault="00A90BF6" w:rsidP="00C02087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09 липня </w:t>
      </w:r>
      <w:r w:rsidR="00C02087" w:rsidRPr="00EC23E8">
        <w:rPr>
          <w:rFonts w:ascii="Times New Roman" w:hAnsi="Times New Roman"/>
          <w:color w:val="000000"/>
          <w:sz w:val="28"/>
          <w:szCs w:val="28"/>
        </w:rPr>
        <w:t>202</w:t>
      </w:r>
      <w:r w:rsidR="00C02087">
        <w:rPr>
          <w:rFonts w:ascii="Times New Roman" w:hAnsi="Times New Roman"/>
          <w:color w:val="000000"/>
          <w:sz w:val="28"/>
          <w:szCs w:val="28"/>
        </w:rPr>
        <w:t>6</w:t>
      </w:r>
      <w:r w:rsidR="00C02087" w:rsidRPr="00EC23E8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>
        <w:rPr>
          <w:rFonts w:ascii="Times New Roman" w:hAnsi="Times New Roman"/>
          <w:color w:val="000000"/>
          <w:sz w:val="28"/>
          <w:szCs w:val="28"/>
        </w:rPr>
        <w:t xml:space="preserve"> 347</w:t>
      </w:r>
    </w:p>
    <w:p w14:paraId="57D54A41" w14:textId="77777777" w:rsidR="00C02087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</w:p>
    <w:p w14:paraId="2C8E88F7" w14:textId="77777777" w:rsidR="00C02087" w:rsidRDefault="00C02087" w:rsidP="00401D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проєктів, включених до  Єдиного проєктного портфелю публічних інвестицій Погребищенської  міської територіальної громади на 2026 рік</w:t>
      </w:r>
    </w:p>
    <w:p w14:paraId="73292E0A" w14:textId="706F8D90" w:rsidR="00C02087" w:rsidRDefault="000D0F7F" w:rsidP="00401D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(Нова редакція)</w:t>
      </w:r>
    </w:p>
    <w:p w14:paraId="20B6BEF6" w14:textId="77777777" w:rsidR="00326DE7" w:rsidRDefault="00326DE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3148"/>
        <w:gridCol w:w="5806"/>
      </w:tblGrid>
      <w:tr w:rsidR="00C02087" w14:paraId="49FBAF07" w14:textId="77777777" w:rsidTr="00326DE7">
        <w:tc>
          <w:tcPr>
            <w:tcW w:w="675" w:type="dxa"/>
          </w:tcPr>
          <w:p w14:paraId="0DD82C53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148" w:type="dxa"/>
          </w:tcPr>
          <w:p w14:paraId="392914D7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проєкту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806" w:type="dxa"/>
          </w:tcPr>
          <w:p w14:paraId="781147C8" w14:textId="77777777" w:rsidR="00C02087" w:rsidRPr="001E1237" w:rsidRDefault="00C02087" w:rsidP="009805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 проєкту</w:t>
            </w:r>
          </w:p>
        </w:tc>
      </w:tr>
      <w:tr w:rsidR="00C02087" w14:paraId="2CCF2901" w14:textId="77777777" w:rsidTr="00326DE7">
        <w:trPr>
          <w:trHeight w:val="491"/>
        </w:trPr>
        <w:tc>
          <w:tcPr>
            <w:tcW w:w="675" w:type="dxa"/>
          </w:tcPr>
          <w:p w14:paraId="5776849F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48" w:type="dxa"/>
          </w:tcPr>
          <w:p w14:paraId="78CAA2DF" w14:textId="18FFEE2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806" w:type="dxa"/>
          </w:tcPr>
          <w:p w14:paraId="10D7406C" w14:textId="77777777" w:rsidR="00C02087" w:rsidRPr="00CE1E00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реабілітації.</w:t>
            </w:r>
          </w:p>
        </w:tc>
      </w:tr>
      <w:tr w:rsidR="00C02087" w14:paraId="7AED8A47" w14:textId="77777777" w:rsidTr="00326DE7">
        <w:tc>
          <w:tcPr>
            <w:tcW w:w="675" w:type="dxa"/>
          </w:tcPr>
          <w:p w14:paraId="2264E6EE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48" w:type="dxa"/>
          </w:tcPr>
          <w:p w14:paraId="13FBEA97" w14:textId="41E78DE2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30C4D">
              <w:rPr>
                <w:rFonts w:ascii="Times New Roman" w:hAnsi="Times New Roman"/>
                <w:sz w:val="28"/>
                <w:szCs w:val="28"/>
              </w:rPr>
              <w:t>160326-6C4D14FB</w:t>
            </w:r>
          </w:p>
        </w:tc>
        <w:tc>
          <w:tcPr>
            <w:tcW w:w="5806" w:type="dxa"/>
          </w:tcPr>
          <w:p w14:paraId="08FEB717" w14:textId="77777777" w:rsidR="0035603A" w:rsidRDefault="00C02087" w:rsidP="00401DB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42636A30" w14:textId="796C9A3F" w:rsidR="00C02087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Погребищенській МТГ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02087" w14:paraId="57E763AF" w14:textId="77777777" w:rsidTr="00326DE7">
        <w:tc>
          <w:tcPr>
            <w:tcW w:w="675" w:type="dxa"/>
          </w:tcPr>
          <w:p w14:paraId="05DEB3A4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48" w:type="dxa"/>
          </w:tcPr>
          <w:p w14:paraId="4B9E5925" w14:textId="3CF9B65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806" w:type="dxa"/>
          </w:tcPr>
          <w:p w14:paraId="14CEAD9F" w14:textId="77777777" w:rsidR="00C02087" w:rsidRPr="00CE1E00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області.</w:t>
            </w:r>
          </w:p>
        </w:tc>
      </w:tr>
      <w:tr w:rsidR="00C02087" w14:paraId="12189EEB" w14:textId="77777777" w:rsidTr="00326DE7">
        <w:tc>
          <w:tcPr>
            <w:tcW w:w="675" w:type="dxa"/>
          </w:tcPr>
          <w:p w14:paraId="62E80FE2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48" w:type="dxa"/>
          </w:tcPr>
          <w:p w14:paraId="7BB62CBC" w14:textId="52D4A58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806" w:type="dxa"/>
          </w:tcPr>
          <w:p w14:paraId="79FD2FEE" w14:textId="77777777" w:rsidR="0035603A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77AA0A3A" w14:textId="77777777" w:rsidR="0035603A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 КЗ  "Погребищенський ліцей №2 Погребищенської міської ради  Вінницького району Вінницької області" за адресою: </w:t>
            </w:r>
          </w:p>
          <w:p w14:paraId="0AF91EA0" w14:textId="0124B114" w:rsidR="00C02087" w:rsidRPr="00CE1E00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Київська, 50-В, 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C02087" w14:paraId="4B7F2972" w14:textId="77777777" w:rsidTr="00326DE7">
        <w:tc>
          <w:tcPr>
            <w:tcW w:w="675" w:type="dxa"/>
          </w:tcPr>
          <w:p w14:paraId="55955917" w14:textId="77777777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48" w:type="dxa"/>
          </w:tcPr>
          <w:p w14:paraId="5D879847" w14:textId="42DE42C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806" w:type="dxa"/>
          </w:tcPr>
          <w:p w14:paraId="1F61934A" w14:textId="77777777" w:rsidR="0035603A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551505A3" w14:textId="77777777" w:rsidR="0035603A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КЗ "Погребищенський ліцей №1"  Погребищенської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за адресою: </w:t>
            </w:r>
          </w:p>
          <w:p w14:paraId="62E6CE24" w14:textId="7D5C32C7" w:rsidR="00C02087" w:rsidRPr="00CE1E00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  <w:r w:rsidR="00326DE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326DE7" w14:paraId="17D8B0D3" w14:textId="77777777" w:rsidTr="00326DE7">
        <w:tc>
          <w:tcPr>
            <w:tcW w:w="675" w:type="dxa"/>
          </w:tcPr>
          <w:p w14:paraId="0AC695F7" w14:textId="13A9ED9D" w:rsidR="00326DE7" w:rsidRDefault="00326DE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48" w:type="dxa"/>
          </w:tcPr>
          <w:p w14:paraId="7F73D1E9" w14:textId="7C4A8006" w:rsidR="00326DE7" w:rsidRPr="00644869" w:rsidRDefault="00326DE7" w:rsidP="00326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 w:rsidRPr="00644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6A6B">
              <w:rPr>
                <w:rFonts w:ascii="Times New Roman" w:hAnsi="Times New Roman"/>
                <w:sz w:val="28"/>
                <w:szCs w:val="28"/>
              </w:rPr>
              <w:t>220426-9E036C71</w:t>
            </w:r>
            <w:r w:rsidRPr="0064486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06" w:type="dxa"/>
          </w:tcPr>
          <w:p w14:paraId="066B0E78" w14:textId="6112E52C" w:rsidR="00EE4F60" w:rsidRDefault="00326DE7" w:rsidP="00401DB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Сучасний освітній простір</w:t>
            </w:r>
          </w:p>
          <w:p w14:paraId="5DC3F54B" w14:textId="66347B4C" w:rsidR="00326DE7" w:rsidRDefault="00326DE7" w:rsidP="00401DB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Погребищенському ліцеї №1 Погребищенської ТГ / Вінницької області / </w:t>
            </w:r>
          </w:p>
          <w:p w14:paraId="1948C5CB" w14:textId="3F7EAAD6" w:rsidR="00AA2E30" w:rsidRPr="00AA2E30" w:rsidRDefault="00326DE7" w:rsidP="00401DB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м. Погребище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7B42A6" w14:paraId="3E82E04E" w14:textId="77777777" w:rsidTr="00326DE7">
        <w:tc>
          <w:tcPr>
            <w:tcW w:w="675" w:type="dxa"/>
          </w:tcPr>
          <w:p w14:paraId="16CB1301" w14:textId="16F74FED" w:rsidR="007B42A6" w:rsidRDefault="007B42A6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3148" w:type="dxa"/>
          </w:tcPr>
          <w:p w14:paraId="07A4DB25" w14:textId="6D4711D4" w:rsidR="007B42A6" w:rsidRPr="007B42A6" w:rsidRDefault="007B42A6" w:rsidP="00326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2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UA-</w:t>
            </w:r>
            <w:r w:rsidRPr="007B42A6">
              <w:rPr>
                <w:rFonts w:ascii="Times New Roman" w:hAnsi="Times New Roman"/>
                <w:color w:val="303C4B"/>
                <w:sz w:val="28"/>
                <w:szCs w:val="28"/>
                <w:shd w:val="clear" w:color="auto" w:fill="FFFFFF"/>
              </w:rPr>
              <w:t>030726-492764EA</w:t>
            </w:r>
          </w:p>
        </w:tc>
        <w:tc>
          <w:tcPr>
            <w:tcW w:w="5806" w:type="dxa"/>
          </w:tcPr>
          <w:p w14:paraId="5BD81C35" w14:textId="77777777" w:rsidR="007B42A6" w:rsidRDefault="007B42A6" w:rsidP="00401DB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5A77BC62" w14:textId="6D6D6181" w:rsidR="007B42A6" w:rsidRPr="00256A6B" w:rsidRDefault="007B42A6" w:rsidP="00401DB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Погребищенській МТГ</w:t>
            </w:r>
          </w:p>
        </w:tc>
      </w:tr>
    </w:tbl>
    <w:p w14:paraId="6865E99B" w14:textId="77777777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26F3C36B" w14:textId="470ED52A" w:rsidR="00BA77D3" w:rsidRDefault="00401DBF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Головний спеціаліст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відділу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</w:t>
      </w:r>
    </w:p>
    <w:p w14:paraId="5F899204" w14:textId="38274963" w:rsidR="00BA77D3" w:rsidRDefault="00C02087" w:rsidP="006B407E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розвитку, 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p w14:paraId="6DBA7842" w14:textId="02064D48" w:rsidR="00627690" w:rsidRPr="001E1237" w:rsidRDefault="00C02087" w:rsidP="006B407E">
      <w:pPr>
        <w:spacing w:after="0" w:line="259" w:lineRule="auto"/>
        <w:jc w:val="both"/>
        <w:rPr>
          <w:rFonts w:ascii="Times New Roman" w:hAnsi="Times New Roman"/>
          <w:b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планування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міської  ради                      </w:t>
      </w:r>
      <w:r w:rsidR="00DE658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                        </w:t>
      </w:r>
      <w:bookmarkStart w:id="1" w:name="_GoBack"/>
      <w:bookmarkEnd w:id="1"/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="00401DBF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Ольга НІКІТІШИНА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sectPr w:rsidR="00627690" w:rsidRPr="001E1237" w:rsidSect="00C0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4690"/>
    <w:multiLevelType w:val="hybridMultilevel"/>
    <w:tmpl w:val="9D9CD73C"/>
    <w:lvl w:ilvl="0" w:tplc="9EA83FF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CC"/>
    <w:rsid w:val="0008290E"/>
    <w:rsid w:val="000A143C"/>
    <w:rsid w:val="000B65A4"/>
    <w:rsid w:val="000C7095"/>
    <w:rsid w:val="000D0F7F"/>
    <w:rsid w:val="00150B34"/>
    <w:rsid w:val="0015136A"/>
    <w:rsid w:val="00165D42"/>
    <w:rsid w:val="00184AA9"/>
    <w:rsid w:val="001A14F9"/>
    <w:rsid w:val="001E1237"/>
    <w:rsid w:val="0021390C"/>
    <w:rsid w:val="0029041B"/>
    <w:rsid w:val="002B5A3D"/>
    <w:rsid w:val="002C0A63"/>
    <w:rsid w:val="002D094D"/>
    <w:rsid w:val="00305672"/>
    <w:rsid w:val="00326DE7"/>
    <w:rsid w:val="0035603A"/>
    <w:rsid w:val="0036338D"/>
    <w:rsid w:val="00371507"/>
    <w:rsid w:val="003A2C04"/>
    <w:rsid w:val="003D2BD5"/>
    <w:rsid w:val="003E3A2B"/>
    <w:rsid w:val="003E3BC1"/>
    <w:rsid w:val="003F6655"/>
    <w:rsid w:val="00401DBF"/>
    <w:rsid w:val="004132A6"/>
    <w:rsid w:val="00450AC3"/>
    <w:rsid w:val="00485500"/>
    <w:rsid w:val="004B5872"/>
    <w:rsid w:val="004E777F"/>
    <w:rsid w:val="00515B02"/>
    <w:rsid w:val="0057111C"/>
    <w:rsid w:val="0057489D"/>
    <w:rsid w:val="005D5F28"/>
    <w:rsid w:val="00627690"/>
    <w:rsid w:val="006717E9"/>
    <w:rsid w:val="006B407E"/>
    <w:rsid w:val="006D29DC"/>
    <w:rsid w:val="006E42CA"/>
    <w:rsid w:val="00754F3E"/>
    <w:rsid w:val="007625EE"/>
    <w:rsid w:val="007B42A6"/>
    <w:rsid w:val="0088579D"/>
    <w:rsid w:val="008869A9"/>
    <w:rsid w:val="00887494"/>
    <w:rsid w:val="00892674"/>
    <w:rsid w:val="008C75F7"/>
    <w:rsid w:val="00913DE2"/>
    <w:rsid w:val="00930C4D"/>
    <w:rsid w:val="0094439A"/>
    <w:rsid w:val="009511CC"/>
    <w:rsid w:val="009A1612"/>
    <w:rsid w:val="009B6E1A"/>
    <w:rsid w:val="009D244D"/>
    <w:rsid w:val="009F1B0F"/>
    <w:rsid w:val="00A54CEA"/>
    <w:rsid w:val="00A61B64"/>
    <w:rsid w:val="00A76670"/>
    <w:rsid w:val="00A90BF6"/>
    <w:rsid w:val="00AA2E30"/>
    <w:rsid w:val="00B53C0A"/>
    <w:rsid w:val="00B75E44"/>
    <w:rsid w:val="00B91D52"/>
    <w:rsid w:val="00BA77D3"/>
    <w:rsid w:val="00BB52E2"/>
    <w:rsid w:val="00BD166B"/>
    <w:rsid w:val="00BD5264"/>
    <w:rsid w:val="00BF054B"/>
    <w:rsid w:val="00BF5C6B"/>
    <w:rsid w:val="00C02087"/>
    <w:rsid w:val="00C6443E"/>
    <w:rsid w:val="00CA4B67"/>
    <w:rsid w:val="00CE1E00"/>
    <w:rsid w:val="00CE6777"/>
    <w:rsid w:val="00CF77F8"/>
    <w:rsid w:val="00D067EE"/>
    <w:rsid w:val="00D27C1C"/>
    <w:rsid w:val="00D30100"/>
    <w:rsid w:val="00DB51A7"/>
    <w:rsid w:val="00DC54B2"/>
    <w:rsid w:val="00DE537A"/>
    <w:rsid w:val="00DE6583"/>
    <w:rsid w:val="00E176D3"/>
    <w:rsid w:val="00E24DE8"/>
    <w:rsid w:val="00E53319"/>
    <w:rsid w:val="00E63324"/>
    <w:rsid w:val="00ED3FB6"/>
    <w:rsid w:val="00EE4F60"/>
    <w:rsid w:val="00F23D20"/>
    <w:rsid w:val="00F36A86"/>
    <w:rsid w:val="00FB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18</cp:revision>
  <cp:lastPrinted>2026-07-07T09:08:00Z</cp:lastPrinted>
  <dcterms:created xsi:type="dcterms:W3CDTF">2026-04-27T12:07:00Z</dcterms:created>
  <dcterms:modified xsi:type="dcterms:W3CDTF">2026-07-10T07:54:00Z</dcterms:modified>
</cp:coreProperties>
</file>